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5"/>
        <w:gridCol w:w="7410"/>
      </w:tblGrid>
      <w:tr w:rsidR="006B3F2C" w:rsidRPr="002929C1" w:rsidTr="0037317E">
        <w:trPr>
          <w:trHeight w:val="663"/>
        </w:trPr>
        <w:tc>
          <w:tcPr>
            <w:tcW w:w="9345" w:type="dxa"/>
            <w:gridSpan w:val="2"/>
          </w:tcPr>
          <w:p w:rsidR="006B3F2C" w:rsidRPr="002929C1" w:rsidRDefault="006B3F2C" w:rsidP="0037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44.04.01 Педагогическое образование</w:t>
            </w:r>
            <w:r w:rsidR="00C46D0E" w:rsidRPr="002929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3F2C" w:rsidRPr="002929C1" w:rsidRDefault="006B3F2C" w:rsidP="006B3F2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программа магистратуры «Управление цифровизацией образования»</w:t>
            </w:r>
          </w:p>
        </w:tc>
      </w:tr>
      <w:tr w:rsidR="006B3F2C" w:rsidRPr="002929C1" w:rsidTr="00617809">
        <w:trPr>
          <w:trHeight w:val="663"/>
        </w:trPr>
        <w:tc>
          <w:tcPr>
            <w:tcW w:w="1935" w:type="dxa"/>
          </w:tcPr>
          <w:p w:rsidR="006B3F2C" w:rsidRPr="002929C1" w:rsidRDefault="006B3F2C" w:rsidP="0037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7410" w:type="dxa"/>
          </w:tcPr>
          <w:p w:rsidR="006B3F2C" w:rsidRPr="002929C1" w:rsidRDefault="006B3F2C" w:rsidP="00373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C1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образование</w:t>
            </w:r>
          </w:p>
        </w:tc>
      </w:tr>
      <w:tr w:rsidR="006B3F2C" w:rsidRPr="002929C1" w:rsidTr="00617809">
        <w:trPr>
          <w:trHeight w:val="699"/>
        </w:trPr>
        <w:tc>
          <w:tcPr>
            <w:tcW w:w="1935" w:type="dxa"/>
          </w:tcPr>
          <w:p w:rsidR="006B3F2C" w:rsidRPr="002929C1" w:rsidRDefault="006B3F2C" w:rsidP="0037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EE01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наиболее интересные и востребованные дисциплины</w:t>
            </w:r>
            <w:r w:rsidR="00EE01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 отражающие специфику направления подготовки</w:t>
            </w:r>
          </w:p>
        </w:tc>
        <w:tc>
          <w:tcPr>
            <w:tcW w:w="7410" w:type="dxa"/>
          </w:tcPr>
          <w:p w:rsidR="006B3F2C" w:rsidRPr="002929C1" w:rsidRDefault="006B3F2C" w:rsidP="00373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филиала РГППУ в г. Нижнем Тагиле изучают дисциплины: «Инновационные технологии в условиях цифровой трансформации образования», «Цифровые технологии в управлении профессиональной деятельностью», </w:t>
            </w:r>
            <w:r w:rsidR="003C3A2D"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«Основы цифровой педагогики», 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«Современная информационная образовательная среда», </w:t>
            </w:r>
            <w:r w:rsidR="00FA4ABF"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образовательной организации», «Экономика образовательной организации», </w:t>
            </w:r>
            <w:r w:rsidR="003C3A2D"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«Компьютерные методы обработки педагогических данных», Управление образовательными проектами», «Веб-технологии в образовании», «Интернет вещей в образовании», 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«Педагогическое проектирование в условиях информационной образовательной среды», «Организация электронного обучения в школе»</w:t>
            </w:r>
            <w:r w:rsidR="00FA4ABF" w:rsidRPr="00292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F2C" w:rsidRPr="002929C1" w:rsidRDefault="00FA4ABF" w:rsidP="003C3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При реализации образовательной программы широко применяются интерактивные методы обучения, </w:t>
            </w:r>
            <w:proofErr w:type="spellStart"/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мастер-классы, </w:t>
            </w:r>
            <w:proofErr w:type="spellStart"/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коуч</w:t>
            </w:r>
            <w:proofErr w:type="spellEnd"/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-сессии, </w:t>
            </w:r>
            <w:proofErr w:type="spellStart"/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интенсивы</w:t>
            </w:r>
            <w:proofErr w:type="spellEnd"/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, практикумы, стажировки. Образовательная программа реализуется с применением элементов электронного обучения на базе ЭИОС вуза.</w:t>
            </w:r>
          </w:p>
        </w:tc>
      </w:tr>
      <w:tr w:rsidR="006B3F2C" w:rsidRPr="002929C1" w:rsidTr="00617809">
        <w:trPr>
          <w:trHeight w:val="663"/>
        </w:trPr>
        <w:tc>
          <w:tcPr>
            <w:tcW w:w="1935" w:type="dxa"/>
          </w:tcPr>
          <w:p w:rsidR="006B3F2C" w:rsidRPr="002929C1" w:rsidRDefault="006B3F2C" w:rsidP="0037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7410" w:type="dxa"/>
          </w:tcPr>
          <w:p w:rsidR="006B3F2C" w:rsidRPr="002929C1" w:rsidRDefault="006B3F2C" w:rsidP="00373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C1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и навыки выпускника</w:t>
            </w:r>
          </w:p>
        </w:tc>
      </w:tr>
      <w:tr w:rsidR="006B3F2C" w:rsidRPr="002929C1" w:rsidTr="00617809">
        <w:trPr>
          <w:trHeight w:val="699"/>
        </w:trPr>
        <w:tc>
          <w:tcPr>
            <w:tcW w:w="1935" w:type="dxa"/>
          </w:tcPr>
          <w:p w:rsidR="006B3F2C" w:rsidRPr="002929C1" w:rsidRDefault="006B3F2C" w:rsidP="00EE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EE01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</w:t>
            </w:r>
            <w:r w:rsidR="00EE01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 какими уникальными навыками будет обладать выпускник по </w:t>
            </w:r>
            <w:r w:rsidR="00EE01AE">
              <w:rPr>
                <w:rFonts w:ascii="Times New Roman" w:hAnsi="Times New Roman" w:cs="Times New Roman"/>
                <w:sz w:val="24"/>
                <w:szCs w:val="24"/>
              </w:rPr>
              <w:t>окончании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7410" w:type="dxa"/>
          </w:tcPr>
          <w:p w:rsidR="006B3F2C" w:rsidRPr="002929C1" w:rsidRDefault="00FA4ABF" w:rsidP="00DC4D7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Выпускник умеет управлять образовательным процессом,  в том числе и с помощью современного программного обеспечения и оборудования, организовывать и поддерживать цифровую образовательную среду учреждения, в том числе дистанционное обучение, мониторинг результатов обучения, разрабатывать и адаптировать основные образовательные программы, составлять графики учебного процесса, учебные планы, рабочие программы по предмету и курсам дополнительного образования, создавать научно-методическое обеспечение для их реализации, организовывать востребованные тренинги, преподавать школах, организациях дополнительного образования, колледжах, обучать современным методикам и технологиям организации образовательной деятельности, грамотно организовывать диагностику и оценивание качества обучения в условиях цифровизации образования.</w:t>
            </w:r>
          </w:p>
        </w:tc>
      </w:tr>
      <w:tr w:rsidR="006B3F2C" w:rsidRPr="002929C1" w:rsidTr="00617809">
        <w:trPr>
          <w:trHeight w:val="663"/>
        </w:trPr>
        <w:tc>
          <w:tcPr>
            <w:tcW w:w="1935" w:type="dxa"/>
          </w:tcPr>
          <w:p w:rsidR="006B3F2C" w:rsidRPr="002929C1" w:rsidRDefault="006B3F2C" w:rsidP="0037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7410" w:type="dxa"/>
          </w:tcPr>
          <w:p w:rsidR="006B3F2C" w:rsidRPr="002929C1" w:rsidRDefault="006B3F2C" w:rsidP="00373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C1"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Трудоустройство и карьерные перспективы</w:t>
            </w:r>
          </w:p>
        </w:tc>
      </w:tr>
      <w:tr w:rsidR="006B3F2C" w:rsidRPr="002929C1" w:rsidTr="00617809">
        <w:trPr>
          <w:trHeight w:val="699"/>
        </w:trPr>
        <w:tc>
          <w:tcPr>
            <w:tcW w:w="1935" w:type="dxa"/>
          </w:tcPr>
          <w:p w:rsidR="006B3F2C" w:rsidRPr="002929C1" w:rsidRDefault="006B3F2C" w:rsidP="0037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EE01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</w:t>
            </w:r>
            <w:r w:rsidR="00EE01AE">
              <w:rPr>
                <w:rFonts w:ascii="Times New Roman" w:hAnsi="Times New Roman" w:cs="Times New Roman"/>
                <w:sz w:val="24"/>
                <w:szCs w:val="24"/>
              </w:rPr>
              <w:t>диапазон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 и разнообразие карьерных</w:t>
            </w:r>
          </w:p>
          <w:p w:rsidR="006B3F2C" w:rsidRPr="002929C1" w:rsidRDefault="006B3F2C" w:rsidP="0037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возможностей трудоустройства </w:t>
            </w:r>
          </w:p>
        </w:tc>
        <w:tc>
          <w:tcPr>
            <w:tcW w:w="7410" w:type="dxa"/>
          </w:tcPr>
          <w:p w:rsidR="00FA4ABF" w:rsidRPr="002929C1" w:rsidRDefault="00FA4ABF" w:rsidP="00FA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работают в школах, организациях дополнительного образования, колледжах, вузах на должностях от методиста, заместителя директора до директора, управляют образовательным процессом, создают и поддерживают информационную образовательную среду, организуют научные исследования в области педагогики и методики обучения предмету, обучают новое поколение работников различных образовательных организаций. </w:t>
            </w:r>
          </w:p>
          <w:p w:rsidR="006B3F2C" w:rsidRPr="002929C1" w:rsidRDefault="00FA4ABF" w:rsidP="00FA4A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Сегодня выпускники </w:t>
            </w:r>
            <w:r w:rsidR="00C5089B" w:rsidRPr="002929C1">
              <w:rPr>
                <w:rFonts w:ascii="Times New Roman" w:hAnsi="Times New Roman" w:cs="Times New Roman"/>
                <w:sz w:val="24"/>
                <w:szCs w:val="24"/>
              </w:rPr>
              <w:t>данной программы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 проходят практику в образовательных уч</w:t>
            </w:r>
            <w:r w:rsidR="00EE01AE">
              <w:rPr>
                <w:rFonts w:ascii="Times New Roman" w:hAnsi="Times New Roman" w:cs="Times New Roman"/>
                <w:sz w:val="24"/>
                <w:szCs w:val="24"/>
              </w:rPr>
              <w:t>реждениях Свердловской области</w:t>
            </w:r>
            <w:r w:rsidR="000538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E0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в школах, гимн</w:t>
            </w:r>
            <w:bookmarkStart w:id="0" w:name="_GoBack"/>
            <w:bookmarkEnd w:id="0"/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азиях, лицеях, колледжах, а также в организациях дополнительного образования.</w:t>
            </w:r>
          </w:p>
        </w:tc>
      </w:tr>
    </w:tbl>
    <w:p w:rsidR="00446207" w:rsidRPr="002929C1" w:rsidRDefault="00446207" w:rsidP="00617809">
      <w:pPr>
        <w:rPr>
          <w:rFonts w:ascii="Times New Roman" w:hAnsi="Times New Roman" w:cs="Times New Roman"/>
          <w:sz w:val="24"/>
          <w:szCs w:val="24"/>
        </w:rPr>
      </w:pPr>
    </w:p>
    <w:sectPr w:rsidR="00446207" w:rsidRPr="002929C1" w:rsidSect="0061780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8661E"/>
    <w:multiLevelType w:val="hybridMultilevel"/>
    <w:tmpl w:val="1C462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52"/>
    <w:rsid w:val="0005387E"/>
    <w:rsid w:val="00096A73"/>
    <w:rsid w:val="000C60BF"/>
    <w:rsid w:val="0013369B"/>
    <w:rsid w:val="0019188E"/>
    <w:rsid w:val="00191DDD"/>
    <w:rsid w:val="001A1932"/>
    <w:rsid w:val="001B2503"/>
    <w:rsid w:val="001C2CCD"/>
    <w:rsid w:val="001E46FF"/>
    <w:rsid w:val="00236F17"/>
    <w:rsid w:val="0026575A"/>
    <w:rsid w:val="0028372D"/>
    <w:rsid w:val="002929C1"/>
    <w:rsid w:val="002F3052"/>
    <w:rsid w:val="0034051F"/>
    <w:rsid w:val="00383F5B"/>
    <w:rsid w:val="003C3A2D"/>
    <w:rsid w:val="003F3985"/>
    <w:rsid w:val="00403059"/>
    <w:rsid w:val="00407A97"/>
    <w:rsid w:val="00446207"/>
    <w:rsid w:val="0046771A"/>
    <w:rsid w:val="0051584F"/>
    <w:rsid w:val="005210D2"/>
    <w:rsid w:val="00522452"/>
    <w:rsid w:val="00576E58"/>
    <w:rsid w:val="005A7E6E"/>
    <w:rsid w:val="005B7E6E"/>
    <w:rsid w:val="00607456"/>
    <w:rsid w:val="00617809"/>
    <w:rsid w:val="006A4684"/>
    <w:rsid w:val="006B3F2C"/>
    <w:rsid w:val="006C0EE3"/>
    <w:rsid w:val="006C32F7"/>
    <w:rsid w:val="006D6A0C"/>
    <w:rsid w:val="00754D66"/>
    <w:rsid w:val="00811CA6"/>
    <w:rsid w:val="00825301"/>
    <w:rsid w:val="0083552A"/>
    <w:rsid w:val="008556E1"/>
    <w:rsid w:val="00884B3E"/>
    <w:rsid w:val="008B6732"/>
    <w:rsid w:val="009324F0"/>
    <w:rsid w:val="00A61AA3"/>
    <w:rsid w:val="00AB4652"/>
    <w:rsid w:val="00B913C0"/>
    <w:rsid w:val="00C11EDB"/>
    <w:rsid w:val="00C46D0E"/>
    <w:rsid w:val="00C5089B"/>
    <w:rsid w:val="00C76CC2"/>
    <w:rsid w:val="00CE0A44"/>
    <w:rsid w:val="00D222A0"/>
    <w:rsid w:val="00DA1AB3"/>
    <w:rsid w:val="00DC4D70"/>
    <w:rsid w:val="00E35429"/>
    <w:rsid w:val="00E37A9B"/>
    <w:rsid w:val="00E90450"/>
    <w:rsid w:val="00EE01AE"/>
    <w:rsid w:val="00F178BE"/>
    <w:rsid w:val="00F43601"/>
    <w:rsid w:val="00F50648"/>
    <w:rsid w:val="00F876DD"/>
    <w:rsid w:val="00FA4ABF"/>
    <w:rsid w:val="00FA4ED8"/>
    <w:rsid w:val="00FD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BAD9B-6679-4939-85D6-0F4301FA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3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05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07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3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Койнов Павел Сергеевич</dc:creator>
  <cp:keywords/>
  <dc:description/>
  <cp:lastModifiedBy>piemka_3</cp:lastModifiedBy>
  <cp:revision>15</cp:revision>
  <cp:lastPrinted>2024-02-07T05:18:00Z</cp:lastPrinted>
  <dcterms:created xsi:type="dcterms:W3CDTF">2024-03-14T04:09:00Z</dcterms:created>
  <dcterms:modified xsi:type="dcterms:W3CDTF">2024-03-18T09:07:00Z</dcterms:modified>
</cp:coreProperties>
</file>